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webextensions/taskpanes.xml" ContentType="application/vnd.ms-office.webextensiontaskpan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extensions/webextension1.xml" ContentType="application/vnd.ms-office.webextension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11/relationships/webextensiontaskpanes" Target="word/webextensions/taskpanes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995" w:rsidRPr="00D85DC0" w:rsidRDefault="00145EEB" w:rsidP="000D5557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 </w:t>
      </w:r>
      <w:r w:rsidR="00D85DC0" w:rsidRPr="00D85DC0">
        <w:rPr>
          <w:rFonts w:ascii="Times New Roman" w:hAnsi="Times New Roman" w:cs="Times New Roman"/>
          <w:b/>
          <w:sz w:val="24"/>
          <w:szCs w:val="24"/>
        </w:rPr>
        <w:t>Лекция 1.</w:t>
      </w:r>
      <w:r w:rsidR="00D85DC0">
        <w:rPr>
          <w:rFonts w:ascii="Times New Roman" w:hAnsi="Times New Roman" w:cs="Times New Roman"/>
          <w:b/>
          <w:sz w:val="24"/>
          <w:szCs w:val="24"/>
        </w:rPr>
        <w:t xml:space="preserve"> ОСНОВЫ ФИЗИКИ ПОЛУПРОВОДНИКОВ. ТЕОРИЯ </w:t>
      </w:r>
      <w:r w:rsidR="00D85DC0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="00D85DC0" w:rsidRPr="00D85DC0">
        <w:rPr>
          <w:rFonts w:ascii="Times New Roman" w:hAnsi="Times New Roman" w:cs="Times New Roman"/>
          <w:b/>
          <w:sz w:val="24"/>
          <w:szCs w:val="24"/>
        </w:rPr>
        <w:t>-</w:t>
      </w:r>
      <w:r w:rsidR="00D85DC0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="00D85DC0">
        <w:rPr>
          <w:rFonts w:ascii="Times New Roman" w:hAnsi="Times New Roman" w:cs="Times New Roman"/>
          <w:b/>
          <w:sz w:val="24"/>
          <w:szCs w:val="24"/>
        </w:rPr>
        <w:t>ПЕРЕХОДА</w:t>
      </w:r>
    </w:p>
    <w:p w:rsidR="00D85DC0" w:rsidRDefault="00D85DC0" w:rsidP="00D85DC0">
      <w:pPr>
        <w:shd w:val="clear" w:color="auto" w:fill="FFFFFF"/>
        <w:tabs>
          <w:tab w:val="left" w:pos="6663"/>
        </w:tabs>
        <w:spacing w:after="120"/>
        <w:ind w:firstLine="567"/>
        <w:jc w:val="both"/>
        <w:rPr>
          <w:rFonts w:ascii="Times New Roman" w:hAnsi="Times New Roman" w:cs="Times New Roman"/>
          <w:color w:val="000000"/>
          <w:spacing w:val="7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Полупроводник – </w:t>
      </w:r>
      <w:r w:rsidRPr="00D85DC0">
        <w:rPr>
          <w:rFonts w:ascii="Times New Roman" w:hAnsi="Times New Roman" w:cs="Times New Roman"/>
          <w:color w:val="000000"/>
          <w:spacing w:val="-6"/>
          <w:sz w:val="24"/>
          <w:szCs w:val="24"/>
        </w:rPr>
        <w:t>материал, удельное сопротивление ρ которого больше, чем у ме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талла, но меньше чем у изолятора</w:t>
      </w:r>
      <w:r w:rsidRPr="00D85DC0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.К полупроводникам относятся вещества, </w:t>
      </w:r>
      <w:r w:rsidRPr="00D85DC0">
        <w:rPr>
          <w:rFonts w:ascii="Times New Roman" w:hAnsi="Times New Roman" w:cs="Times New Roman"/>
          <w:color w:val="000000"/>
          <w:spacing w:val="-5"/>
          <w:sz w:val="24"/>
          <w:szCs w:val="24"/>
        </w:rPr>
        <w:t>занимающие по величине удельной электрической проводимости промежуточное положение между проводниками (металлами) и диэлектри</w:t>
      </w:r>
      <w:r w:rsidRPr="00D85DC0">
        <w:rPr>
          <w:rFonts w:ascii="Times New Roman" w:hAnsi="Times New Roman" w:cs="Times New Roman"/>
          <w:color w:val="000000"/>
          <w:spacing w:val="-3"/>
          <w:sz w:val="24"/>
          <w:szCs w:val="24"/>
        </w:rPr>
        <w:t>ками. Значения удельной электрической проводимости этих трех клас</w:t>
      </w:r>
      <w:r w:rsidRPr="00D85DC0">
        <w:rPr>
          <w:rFonts w:ascii="Times New Roman" w:hAnsi="Times New Roman" w:cs="Times New Roman"/>
          <w:color w:val="000000"/>
          <w:spacing w:val="7"/>
          <w:sz w:val="24"/>
          <w:szCs w:val="24"/>
        </w:rPr>
        <w:t>сов веществ приведе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>ны в табл. 1</w:t>
      </w:r>
      <w:r w:rsidRPr="00D85DC0">
        <w:rPr>
          <w:rFonts w:ascii="Times New Roman" w:hAnsi="Times New Roman" w:cs="Times New Roman"/>
          <w:color w:val="000000"/>
          <w:spacing w:val="7"/>
          <w:sz w:val="24"/>
          <w:szCs w:val="24"/>
        </w:rPr>
        <w:t>.</w:t>
      </w:r>
    </w:p>
    <w:p w:rsidR="00D85DC0" w:rsidRPr="00D85DC0" w:rsidRDefault="00D85DC0" w:rsidP="00D85DC0">
      <w:pPr>
        <w:shd w:val="clear" w:color="auto" w:fill="FFFFFF"/>
        <w:tabs>
          <w:tab w:val="left" w:pos="6663"/>
        </w:tabs>
        <w:spacing w:after="120"/>
        <w:ind w:firstLine="567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>Таблица 1.</w:t>
      </w:r>
    </w:p>
    <w:tbl>
      <w:tblPr>
        <w:tblpPr w:leftFromText="180" w:rightFromText="180" w:vertAnchor="text" w:horzAnchor="page" w:tblpX="2262" w:tblpY="89"/>
        <w:tblW w:w="0" w:type="auto"/>
        <w:tblLayout w:type="fixed"/>
        <w:tblCellMar>
          <w:left w:w="40" w:type="dxa"/>
          <w:right w:w="40" w:type="dxa"/>
        </w:tblCellMar>
        <w:tblLook w:val="0000"/>
      </w:tblPr>
      <w:tblGrid>
        <w:gridCol w:w="2835"/>
        <w:gridCol w:w="3124"/>
        <w:gridCol w:w="3343"/>
      </w:tblGrid>
      <w:tr w:rsidR="00D85DC0" w:rsidRPr="00D85DC0" w:rsidTr="00D85DC0">
        <w:trPr>
          <w:trHeight w:hRule="exact" w:val="998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5DC0" w:rsidRPr="00D85DC0" w:rsidRDefault="00D85DC0" w:rsidP="00D85DC0">
            <w:pPr>
              <w:shd w:val="clear" w:color="auto" w:fill="FFFFFF"/>
              <w:spacing w:line="240" w:lineRule="auto"/>
              <w:ind w:left="536"/>
              <w:rPr>
                <w:rFonts w:ascii="Times New Roman" w:hAnsi="Times New Roman" w:cs="Times New Roman"/>
                <w:sz w:val="24"/>
                <w:szCs w:val="24"/>
              </w:rPr>
            </w:pPr>
            <w:r w:rsidRPr="00D85D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 вещества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5DC0" w:rsidRPr="00D85DC0" w:rsidRDefault="00D85DC0" w:rsidP="00D85DC0">
            <w:pPr>
              <w:shd w:val="clear" w:color="auto" w:fill="FFFFFF"/>
              <w:spacing w:line="240" w:lineRule="auto"/>
              <w:ind w:left="85" w:righ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DC0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Удельная электрическая </w:t>
            </w:r>
            <w:r w:rsidRPr="00D85DC0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проводимость, См/см</w:t>
            </w:r>
          </w:p>
        </w:tc>
        <w:tc>
          <w:tcPr>
            <w:tcW w:w="3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5DC0" w:rsidRPr="00D85DC0" w:rsidRDefault="00D85DC0" w:rsidP="00D85DC0">
            <w:pPr>
              <w:shd w:val="clear" w:color="auto" w:fill="FFFFFF"/>
              <w:spacing w:line="240" w:lineRule="auto"/>
              <w:ind w:left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Удельное электрическое</w:t>
            </w:r>
          </w:p>
          <w:p w:rsidR="00D85DC0" w:rsidRPr="00D85DC0" w:rsidRDefault="00D85DC0" w:rsidP="00D85DC0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сопротивление, Ом-см</w:t>
            </w:r>
          </w:p>
          <w:p w:rsidR="00D85DC0" w:rsidRPr="00D85DC0" w:rsidRDefault="00D85DC0" w:rsidP="00D85DC0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85DC0" w:rsidRPr="00D85DC0" w:rsidTr="00D85DC0">
        <w:trPr>
          <w:trHeight w:hRule="exact" w:val="1300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5DC0" w:rsidRPr="00D85DC0" w:rsidRDefault="00D85DC0" w:rsidP="00D85DC0">
            <w:pPr>
              <w:shd w:val="clear" w:color="auto" w:fill="FFFFFF"/>
              <w:spacing w:line="240" w:lineRule="auto"/>
              <w:ind w:left="86" w:right="527" w:firstLine="12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Проводники </w:t>
            </w:r>
          </w:p>
          <w:p w:rsidR="00D85DC0" w:rsidRPr="00D85DC0" w:rsidRDefault="00D85DC0" w:rsidP="00D85DC0">
            <w:pPr>
              <w:shd w:val="clear" w:color="auto" w:fill="FFFFFF"/>
              <w:spacing w:line="240" w:lineRule="auto"/>
              <w:ind w:left="86" w:right="527" w:firstLine="12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Полупроводники </w:t>
            </w:r>
          </w:p>
          <w:p w:rsidR="00D85DC0" w:rsidRPr="00D85DC0" w:rsidRDefault="00D85DC0" w:rsidP="00D85DC0">
            <w:pPr>
              <w:shd w:val="clear" w:color="auto" w:fill="FFFFFF"/>
              <w:spacing w:line="240" w:lineRule="auto"/>
              <w:ind w:left="86" w:right="527" w:firstLine="12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Диэлектрики 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5DC0" w:rsidRPr="00D85DC0" w:rsidRDefault="00D85DC0" w:rsidP="00D85DC0">
            <w:pPr>
              <w:shd w:val="clear" w:color="auto" w:fill="FFFFFF"/>
              <w:spacing w:line="240" w:lineRule="auto"/>
              <w:ind w:left="86" w:right="527" w:firstLine="12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vertAlign w:val="superscript"/>
              </w:rPr>
              <w:t>4</w:t>
            </w:r>
          </w:p>
          <w:p w:rsidR="00D85DC0" w:rsidRPr="000D5557" w:rsidRDefault="00D85DC0" w:rsidP="00D85DC0">
            <w:pPr>
              <w:shd w:val="clear" w:color="auto" w:fill="FFFFFF"/>
              <w:spacing w:line="240" w:lineRule="auto"/>
              <w:ind w:left="86" w:right="527" w:firstLine="12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kk-KZ"/>
              </w:rPr>
            </w:pP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vertAlign w:val="superscript"/>
              </w:rPr>
              <w:t>4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 – 10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vertAlign w:val="superscript"/>
              </w:rPr>
              <w:t>–</w:t>
            </w:r>
            <w:r w:rsidR="000D5557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vertAlign w:val="superscript"/>
                <w:lang w:val="kk-KZ"/>
              </w:rPr>
              <w:t>10</w:t>
            </w:r>
          </w:p>
          <w:p w:rsidR="00D85DC0" w:rsidRPr="00D85DC0" w:rsidRDefault="00D85DC0" w:rsidP="00D85DC0">
            <w:pPr>
              <w:shd w:val="clear" w:color="auto" w:fill="FFFFFF"/>
              <w:spacing w:line="240" w:lineRule="auto"/>
              <w:ind w:left="86" w:right="527" w:firstLine="12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&lt;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en-US"/>
              </w:rPr>
              <w:t>1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vertAlign w:val="superscript"/>
              </w:rPr>
              <w:t>-1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vertAlign w:val="superscript"/>
                <w:lang w:val="en-US"/>
              </w:rPr>
              <w:t>0</w:t>
            </w:r>
          </w:p>
        </w:tc>
        <w:tc>
          <w:tcPr>
            <w:tcW w:w="3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5DC0" w:rsidRPr="00D85DC0" w:rsidRDefault="00D85DC0" w:rsidP="00D85DC0">
            <w:pPr>
              <w:shd w:val="clear" w:color="auto" w:fill="FFFFFF"/>
              <w:spacing w:line="240" w:lineRule="auto"/>
              <w:ind w:left="86" w:right="527" w:firstLine="12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&lt;10 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vertAlign w:val="superscript"/>
              </w:rPr>
              <w:t>–4</w:t>
            </w:r>
          </w:p>
          <w:p w:rsidR="00D85DC0" w:rsidRPr="00D85DC0" w:rsidRDefault="00D85DC0" w:rsidP="00D85DC0">
            <w:pPr>
              <w:shd w:val="clear" w:color="auto" w:fill="FFFFFF"/>
              <w:spacing w:line="240" w:lineRule="auto"/>
              <w:ind w:left="86" w:right="527" w:firstLine="12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vertAlign w:val="superscript"/>
                <w:lang w:val="en-US"/>
              </w:rPr>
            </w:pP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vertAlign w:val="superscript"/>
              </w:rPr>
              <w:t>-4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en-US"/>
              </w:rPr>
              <w:t xml:space="preserve"> –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10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vertAlign w:val="superscript"/>
                <w:lang w:val="en-US"/>
              </w:rPr>
              <w:t>10</w:t>
            </w:r>
          </w:p>
          <w:p w:rsidR="00D85DC0" w:rsidRPr="00D85DC0" w:rsidRDefault="00D85DC0" w:rsidP="00D85DC0">
            <w:pPr>
              <w:shd w:val="clear" w:color="auto" w:fill="FFFFFF"/>
              <w:spacing w:line="240" w:lineRule="auto"/>
              <w:ind w:right="527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en-US"/>
              </w:rPr>
            </w:pP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en-US"/>
              </w:rPr>
              <w:t>&gt; 10</w:t>
            </w:r>
            <w:r w:rsidRPr="00D85DC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vertAlign w:val="superscript"/>
                <w:lang w:val="en-US"/>
              </w:rPr>
              <w:t>10</w:t>
            </w:r>
          </w:p>
        </w:tc>
      </w:tr>
    </w:tbl>
    <w:p w:rsidR="00D85DC0" w:rsidRDefault="00D85DC0" w:rsidP="00D85DC0">
      <w:pPr>
        <w:shd w:val="clear" w:color="auto" w:fill="FFFFFF"/>
        <w:tabs>
          <w:tab w:val="left" w:pos="6663"/>
        </w:tabs>
        <w:spacing w:after="120"/>
        <w:ind w:firstLine="567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:rsidR="00632B4B" w:rsidRPr="00632B4B" w:rsidRDefault="00632B4B" w:rsidP="000D5557">
      <w:pPr>
        <w:shd w:val="clear" w:color="auto" w:fill="FFFFFF"/>
        <w:tabs>
          <w:tab w:val="left" w:pos="6663"/>
        </w:tabs>
        <w:spacing w:after="120"/>
        <w:ind w:firstLine="567"/>
        <w:jc w:val="both"/>
        <w:outlineLvl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632B4B">
        <w:rPr>
          <w:rFonts w:ascii="Times New Roman" w:hAnsi="Times New Roman" w:cs="Times New Roman"/>
          <w:color w:val="000000"/>
          <w:spacing w:val="-6"/>
          <w:sz w:val="24"/>
          <w:szCs w:val="24"/>
          <w:lang w:val="kk-KZ"/>
        </w:rPr>
        <w:t>К полупроводникам относится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en-US"/>
        </w:rPr>
        <w:t>Ge</w:t>
      </w:r>
      <w:r w:rsidRPr="00632B4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en-US"/>
        </w:rPr>
        <w:t>Si</w:t>
      </w:r>
      <w:r w:rsidRPr="00632B4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en-US"/>
        </w:rPr>
        <w:t>GaS</w:t>
      </w:r>
      <w:r w:rsidRPr="00632B4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en-US"/>
        </w:rPr>
        <w:t>PbS</w:t>
      </w:r>
      <w:r w:rsidRPr="00632B4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en-US"/>
        </w:rPr>
        <w:t>GaAs</w:t>
      </w:r>
      <w:r w:rsidRPr="00632B4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en-US"/>
        </w:rPr>
        <w:t>Cu</w:t>
      </w:r>
      <w:r w:rsidRPr="00632B4B">
        <w:rPr>
          <w:rFonts w:ascii="Times New Roman" w:hAnsi="Times New Roman" w:cs="Times New Roman"/>
          <w:b/>
          <w:color w:val="000000"/>
          <w:spacing w:val="-6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en-US"/>
        </w:rPr>
        <w:t>O</w:t>
      </w:r>
      <w:r w:rsidRPr="00632B4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en-US"/>
        </w:rPr>
        <w:t>CuCl</w:t>
      </w:r>
      <w:r w:rsidRPr="00632B4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en-US"/>
        </w:rPr>
        <w:t>Fe</w:t>
      </w:r>
      <w:r w:rsidRPr="00632B4B">
        <w:rPr>
          <w:rFonts w:ascii="Times New Roman" w:hAnsi="Times New Roman" w:cs="Times New Roman"/>
          <w:b/>
          <w:color w:val="000000"/>
          <w:spacing w:val="-6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en-US"/>
        </w:rPr>
        <w:t>O</w:t>
      </w:r>
      <w:r w:rsidRPr="00632B4B">
        <w:rPr>
          <w:rFonts w:ascii="Times New Roman" w:hAnsi="Times New Roman" w:cs="Times New Roman"/>
          <w:b/>
          <w:color w:val="000000"/>
          <w:spacing w:val="-6"/>
          <w:sz w:val="24"/>
          <w:szCs w:val="24"/>
          <w:vertAlign w:val="subscript"/>
        </w:rPr>
        <w:t>3</w:t>
      </w:r>
    </w:p>
    <w:p w:rsidR="00D85DC0" w:rsidRDefault="00D85DC0" w:rsidP="00D85DC0">
      <w:pPr>
        <w:shd w:val="clear" w:color="auto" w:fill="FFFFFF"/>
        <w:ind w:left="23" w:right="23" w:firstLine="312"/>
        <w:jc w:val="both"/>
        <w:rPr>
          <w:rFonts w:ascii="Times New Roman" w:hAnsi="Times New Roman" w:cs="Times New Roman"/>
          <w:i/>
          <w:color w:val="000000"/>
          <w:spacing w:val="-4"/>
          <w:sz w:val="24"/>
          <w:szCs w:val="24"/>
        </w:rPr>
      </w:pPr>
      <w:r w:rsidRPr="00D85DC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Основным признаком, выделяющим полупроводники как особый </w:t>
      </w:r>
      <w:r w:rsidRPr="00D85DC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класс веществ, является сильное </w:t>
      </w:r>
      <w:r w:rsidRPr="00140F4D">
        <w:rPr>
          <w:rFonts w:ascii="Times New Roman" w:hAnsi="Times New Roman" w:cs="Times New Roman"/>
          <w:i/>
          <w:color w:val="000000"/>
          <w:spacing w:val="-3"/>
          <w:sz w:val="24"/>
          <w:szCs w:val="24"/>
        </w:rPr>
        <w:t xml:space="preserve">влияние температуры и концентрации </w:t>
      </w:r>
      <w:r w:rsidRPr="00140F4D">
        <w:rPr>
          <w:rFonts w:ascii="Times New Roman" w:hAnsi="Times New Roman" w:cs="Times New Roman"/>
          <w:i/>
          <w:color w:val="000000"/>
          <w:spacing w:val="-4"/>
          <w:sz w:val="24"/>
          <w:szCs w:val="24"/>
        </w:rPr>
        <w:t xml:space="preserve">примесей на их электрическую проводимость. </w:t>
      </w:r>
    </w:p>
    <w:p w:rsidR="00140F4D" w:rsidRPr="00140F4D" w:rsidRDefault="00140F4D" w:rsidP="00140F4D">
      <w:pPr>
        <w:shd w:val="clear" w:color="auto" w:fill="FFFFFF"/>
        <w:ind w:left="23" w:right="23" w:firstLine="312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2824913" cy="1467293"/>
            <wp:effectExtent l="0" t="0" r="0" b="0"/>
            <wp:docPr id="1" name="Рисунок 1" descr="http://images.myshared.ru/17/1087639/slide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myshared.ru/17/1087639/slide_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2354" t="38240" r="19052" b="14190"/>
                    <a:stretch/>
                  </pic:blipFill>
                  <pic:spPr bwMode="auto">
                    <a:xfrm>
                      <a:off x="0" y="0"/>
                      <a:ext cx="2856139" cy="1483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009AE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-.5pt;margin-top:.25pt;width:155.7pt;height:110.6pt;z-index:251659264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" strokecolor="black [3213]">
            <v:textbox style="mso-fit-shape-to-text:t">
              <w:txbxContent>
                <w:p w:rsidR="00140F4D" w:rsidRPr="00140F4D" w:rsidRDefault="00140F4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40F4D">
                    <w:rPr>
                      <w:rFonts w:ascii="Times New Roman" w:hAnsi="Times New Roman" w:cs="Times New Roman"/>
                      <w:sz w:val="24"/>
                      <w:szCs w:val="24"/>
                      <w:lang w:val="kk-KZ"/>
                    </w:rPr>
                    <w:t xml:space="preserve">Если </w:t>
                  </w:r>
                  <w:r w:rsidRPr="00140F4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</w:t>
                  </w:r>
                  <w:r w:rsidRPr="00140F4D">
                    <w:rPr>
                      <w:rFonts w:ascii="Times New Roman" w:hAnsi="Times New Roman" w:cs="Times New Roman"/>
                      <w:sz w:val="24"/>
                      <w:szCs w:val="24"/>
                    </w:rPr>
                    <w:t>°</w:t>
                  </w:r>
                  <w:r w:rsidRPr="00140F4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</w:t>
                  </w:r>
                  <w:r w:rsidRPr="00140F4D">
                    <w:rPr>
                      <w:rFonts w:ascii="Times New Roman" w:hAnsi="Times New Roman" w:cs="Times New Roman"/>
                      <w:sz w:val="24"/>
                      <w:szCs w:val="24"/>
                    </w:rPr>
                    <w:t>↓ - диэлектрик</w:t>
                  </w:r>
                </w:p>
                <w:p w:rsidR="00140F4D" w:rsidRPr="00140F4D" w:rsidRDefault="00140F4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40F4D">
                    <w:rPr>
                      <w:rFonts w:ascii="Times New Roman" w:hAnsi="Times New Roman" w:cs="Times New Roman"/>
                      <w:sz w:val="24"/>
                      <w:szCs w:val="24"/>
                      <w:lang w:val="kk-KZ"/>
                    </w:rPr>
                    <w:t xml:space="preserve">Если </w:t>
                  </w:r>
                  <w:r w:rsidRPr="00140F4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</w:t>
                  </w:r>
                  <w:r w:rsidRPr="00140F4D">
                    <w:rPr>
                      <w:rFonts w:ascii="Times New Roman" w:hAnsi="Times New Roman" w:cs="Times New Roman"/>
                      <w:sz w:val="24"/>
                      <w:szCs w:val="24"/>
                    </w:rPr>
                    <w:t>°</w:t>
                  </w:r>
                  <w:r w:rsidRPr="00140F4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</w:t>
                  </w:r>
                  <w:r w:rsidRPr="00140F4D">
                    <w:rPr>
                      <w:rFonts w:ascii="Times New Roman" w:hAnsi="Times New Roman" w:cs="Times New Roman"/>
                      <w:sz w:val="24"/>
                      <w:szCs w:val="24"/>
                    </w:rPr>
                    <w:t>↑ - проводник</w:t>
                  </w:r>
                </w:p>
              </w:txbxContent>
            </v:textbox>
            <w10:wrap type="square"/>
          </v:shape>
        </w:pict>
      </w:r>
    </w:p>
    <w:p w:rsidR="00140F4D" w:rsidRPr="00E8368C" w:rsidRDefault="00140F4D" w:rsidP="00140F4D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40F4D">
        <w:rPr>
          <w:rFonts w:ascii="Times New Roman" w:hAnsi="Times New Roman" w:cs="Times New Roman"/>
          <w:i/>
          <w:sz w:val="24"/>
          <w:szCs w:val="24"/>
        </w:rPr>
        <w:t xml:space="preserve">В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Металлах </w:t>
      </w:r>
      <w:r w:rsidRPr="00140F4D">
        <w:rPr>
          <w:rFonts w:ascii="Times New Roman" w:hAnsi="Times New Roman" w:cs="Times New Roman"/>
          <w:i/>
          <w:sz w:val="24"/>
          <w:szCs w:val="24"/>
        </w:rPr>
        <w:t>атомы скреплены между собой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металлический связью. В полупроводниках </w:t>
      </w:r>
      <w:r w:rsidRPr="00140F4D">
        <w:rPr>
          <w:rFonts w:ascii="Times New Roman" w:hAnsi="Times New Roman" w:cs="Times New Roman"/>
          <w:i/>
          <w:sz w:val="24"/>
          <w:szCs w:val="24"/>
        </w:rPr>
        <w:t xml:space="preserve">же </w:t>
      </w:r>
      <w:r>
        <w:rPr>
          <w:rFonts w:ascii="Times New Roman" w:hAnsi="Times New Roman" w:cs="Times New Roman"/>
          <w:b/>
          <w:i/>
          <w:sz w:val="24"/>
          <w:szCs w:val="24"/>
        </w:rPr>
        <w:t>– ковалентной.</w:t>
      </w:r>
      <w:r w:rsidR="00632B4B" w:rsidRPr="00632B4B">
        <w:rPr>
          <w:rFonts w:ascii="Times New Roman" w:hAnsi="Times New Roman" w:cs="Times New Roman"/>
          <w:sz w:val="24"/>
          <w:szCs w:val="24"/>
        </w:rPr>
        <w:t>Ковалентная связь существует между атомами за счет общих электронных пар.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59"/>
        <w:gridCol w:w="4687"/>
      </w:tblGrid>
      <w:tr w:rsidR="00140F4D" w:rsidTr="00632B4B">
        <w:tc>
          <w:tcPr>
            <w:tcW w:w="4659" w:type="dxa"/>
          </w:tcPr>
          <w:p w:rsidR="00140F4D" w:rsidRDefault="00140F4D" w:rsidP="00140F4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668772" cy="2037275"/>
                  <wp:effectExtent l="0" t="0" r="0" b="1270"/>
                  <wp:docPr id="3" name="Рисунок 3" descr="https://znanio.ru/static/files/cache/83/18/83183e5280cf34a50e0da8ce51a1eb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znanio.ru/static/files/cache/83/18/83183e5280cf34a50e0da8ce51a1eb4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5809" t="41332" r="51767" b="12902"/>
                          <a:stretch/>
                        </pic:blipFill>
                        <pic:spPr bwMode="auto">
                          <a:xfrm>
                            <a:off x="0" y="0"/>
                            <a:ext cx="2690645" cy="2053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6" w:type="dxa"/>
          </w:tcPr>
          <w:p w:rsidR="00140F4D" w:rsidRDefault="00632B4B" w:rsidP="00140F4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837205" cy="1531089"/>
                  <wp:effectExtent l="0" t="0" r="1270" b="0"/>
                  <wp:docPr id="4" name="Рисунок 4" descr="https://znanio.ru/static/files/cache/83/18/83183e5280cf34a50e0da8ce51a1eb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znanio.ru/static/files/cache/83/18/83183e5280cf34a50e0da8ce51a1eb4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680" t="8334" r="52228" b="59222"/>
                          <a:stretch/>
                        </pic:blipFill>
                        <pic:spPr bwMode="auto">
                          <a:xfrm>
                            <a:off x="0" y="0"/>
                            <a:ext cx="2849453" cy="1537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40F4D" w:rsidRDefault="00140F4D" w:rsidP="00140F4D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32B4B" w:rsidRDefault="00632B4B" w:rsidP="00632B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2B4B" w:rsidRPr="00C55384" w:rsidRDefault="00632B4B" w:rsidP="000D5557">
      <w:pPr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632B4B">
        <w:rPr>
          <w:rFonts w:ascii="Times New Roman" w:hAnsi="Times New Roman" w:cs="Times New Roman"/>
          <w:b/>
          <w:sz w:val="24"/>
          <w:szCs w:val="24"/>
        </w:rPr>
        <w:lastRenderedPageBreak/>
        <w:t>Рассмотрим самый известный полупроводник</w:t>
      </w:r>
      <w:r w:rsidRPr="00632B4B">
        <w:rPr>
          <w:rFonts w:ascii="Times New Roman" w:hAnsi="Times New Roman" w:cs="Times New Roman"/>
          <w:b/>
          <w:i/>
          <w:sz w:val="24"/>
          <w:szCs w:val="24"/>
          <w:lang w:val="en-US"/>
        </w:rPr>
        <w:t>Si</w:t>
      </w:r>
      <w:r w:rsidR="00C55384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r w:rsidR="00C55384">
        <w:rPr>
          <w:rFonts w:ascii="Times New Roman" w:hAnsi="Times New Roman" w:cs="Times New Roman"/>
          <w:sz w:val="24"/>
          <w:szCs w:val="24"/>
        </w:rPr>
        <w:t>собственная проводимость</w:t>
      </w:r>
      <w:r w:rsidR="00C55384">
        <w:rPr>
          <w:rFonts w:ascii="Times New Roman" w:hAnsi="Times New Roman" w:cs="Times New Roman"/>
          <w:b/>
          <w:i/>
          <w:sz w:val="24"/>
          <w:szCs w:val="24"/>
        </w:rPr>
        <w:t>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39"/>
        <w:gridCol w:w="5806"/>
      </w:tblGrid>
      <w:tr w:rsidR="00632B4B" w:rsidTr="003E28D2">
        <w:tc>
          <w:tcPr>
            <w:tcW w:w="3539" w:type="dxa"/>
          </w:tcPr>
          <w:p w:rsidR="00632B4B" w:rsidRDefault="00632B4B" w:rsidP="00632B4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924493" cy="1911674"/>
                  <wp:effectExtent l="0" t="0" r="0" b="0"/>
                  <wp:docPr id="5" name="Рисунок 5" descr="http://www.referat-web.ru/img/IMG503437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referat-web.ru/img/IMG5034377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r="66666"/>
                          <a:stretch/>
                        </pic:blipFill>
                        <pic:spPr bwMode="auto">
                          <a:xfrm>
                            <a:off x="0" y="0"/>
                            <a:ext cx="1934391" cy="1921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06" w:type="dxa"/>
          </w:tcPr>
          <w:p w:rsidR="00CB0F1D" w:rsidRDefault="00632B4B" w:rsidP="00632B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Si</w:t>
            </w:r>
            <w:r w:rsidRPr="00632B4B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4+</w:t>
            </w:r>
            <w:r w:rsidRPr="00632B4B">
              <w:rPr>
                <w:rFonts w:ascii="Times New Roman" w:hAnsi="Times New Roman" w:cs="Times New Roman"/>
                <w:sz w:val="24"/>
                <w:szCs w:val="24"/>
              </w:rPr>
              <w:t xml:space="preserve"> - 4-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валентный атом. На внешней оболочке вращаются 4 валентных электрона. Каждый из этих электронов готов образовать общую электронную пару с валентным электроном другого атома. Так и происходит. Соответственно вокруг каждого атома становится по 8 электронов.</w:t>
            </w:r>
          </w:p>
          <w:p w:rsidR="00632B4B" w:rsidRDefault="00CB0F1D" w:rsidP="00632B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Если такой полупроводник включить в цепь и начать нагревать, то сила тока в цепи возрастет.</w:t>
            </w:r>
          </w:p>
          <w:p w:rsidR="00CB0F1D" w:rsidRPr="00A64876" w:rsidRDefault="00CB0F1D" w:rsidP="00632B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↑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A64876">
              <w:rPr>
                <w:rFonts w:ascii="Times New Roman" w:hAnsi="Times New Roman" w:cs="Times New Roman"/>
                <w:sz w:val="24"/>
                <w:szCs w:val="24"/>
              </w:rPr>
              <w:t>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64876">
              <w:rPr>
                <w:rFonts w:ascii="Times New Roman" w:hAnsi="Times New Roman" w:cs="Times New Roman"/>
                <w:sz w:val="24"/>
                <w:szCs w:val="24"/>
              </w:rPr>
              <w:t xml:space="preserve"> =&gt;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64876">
              <w:rPr>
                <w:rFonts w:ascii="Times New Roman" w:hAnsi="Times New Roman" w:cs="Times New Roman"/>
                <w:sz w:val="24"/>
                <w:szCs w:val="24"/>
              </w:rPr>
              <w:t xml:space="preserve">↑,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A64876">
              <w:rPr>
                <w:rFonts w:ascii="Times New Roman" w:hAnsi="Times New Roman" w:cs="Times New Roman"/>
                <w:sz w:val="24"/>
                <w:szCs w:val="24"/>
              </w:rPr>
              <w:t>↑</w:t>
            </w:r>
          </w:p>
          <w:p w:rsidR="00632B4B" w:rsidRPr="00CB0F1D" w:rsidRDefault="00CB0F1D" w:rsidP="00CB0F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повышении температуры колебания решетки становятся интенсивнее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екоторые </w:t>
            </w:r>
            <w:r w:rsidRPr="00CB0F1D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покидают атом и становятся свободными (электроны проводимости) – образуется электрический ток.</w:t>
            </w:r>
          </w:p>
        </w:tc>
      </w:tr>
    </w:tbl>
    <w:p w:rsidR="00632B4B" w:rsidRDefault="00632B4B" w:rsidP="00632B4B">
      <w:pPr>
        <w:jc w:val="center"/>
        <w:rPr>
          <w:rFonts w:ascii="Times New Roman" w:hAnsi="Times New Roman" w:cs="Times New Roman"/>
          <w:b/>
          <w:i/>
          <w:sz w:val="24"/>
          <w:szCs w:val="24"/>
          <w:vertAlign w:val="superscript"/>
        </w:rPr>
      </w:pPr>
    </w:p>
    <w:p w:rsidR="00544566" w:rsidRDefault="00544566" w:rsidP="00544566">
      <w:pPr>
        <w:jc w:val="both"/>
        <w:rPr>
          <w:rFonts w:ascii="Times New Roman" w:hAnsi="Times New Roman" w:cs="Times New Roman"/>
          <w:sz w:val="24"/>
          <w:szCs w:val="24"/>
        </w:rPr>
      </w:pPr>
      <w:r w:rsidRPr="00544566">
        <w:rPr>
          <w:rFonts w:ascii="Times New Roman" w:hAnsi="Times New Roman" w:cs="Times New Roman"/>
          <w:sz w:val="24"/>
          <w:szCs w:val="24"/>
        </w:rPr>
        <w:t xml:space="preserve">На месте </w:t>
      </w:r>
      <w:r>
        <w:rPr>
          <w:rFonts w:ascii="Times New Roman" w:hAnsi="Times New Roman" w:cs="Times New Roman"/>
          <w:sz w:val="24"/>
          <w:szCs w:val="24"/>
        </w:rPr>
        <w:t>разорвавшейся ковалентной связи образуется дырка – вакантное место для электрона. Дырка имеет «+» заряд. Дырки также блуждают по кристаллу, как и электроны. В электрическом поле дырка несет направляющий характер. Дырки перемещаются по линии действия поля.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77"/>
        <w:gridCol w:w="5469"/>
      </w:tblGrid>
      <w:tr w:rsidR="00C55384" w:rsidTr="00C55384">
        <w:tc>
          <w:tcPr>
            <w:tcW w:w="3876" w:type="dxa"/>
          </w:tcPr>
          <w:p w:rsidR="00C55384" w:rsidRDefault="00C55384" w:rsidP="005445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317898" cy="1655641"/>
                  <wp:effectExtent l="0" t="0" r="6350" b="1905"/>
                  <wp:docPr id="7" name="Рисунок 7" descr="http://infofiz.ru/joom1/images/stories/lkft/el/pt/lk37f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infofiz.ru/joom1/images/stories/lkft/el/pt/lk37f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5626" cy="1661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69" w:type="dxa"/>
          </w:tcPr>
          <w:p w:rsidR="00C55384" w:rsidRDefault="00C55384" w:rsidP="005445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Возникновение тока за счет свободных электронов наз. – </w:t>
            </w:r>
            <w:r w:rsidRPr="00C553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электронная проводимость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-типа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negative</w:t>
            </w:r>
            <w:r w:rsidRPr="00C553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384" w:rsidRDefault="00C55384" w:rsidP="00C553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Процесс упорядоченного движения дырок – </w:t>
            </w:r>
            <w:r w:rsidRPr="00C553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дырочная проводимость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-типа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positive</w:t>
            </w:r>
            <w:r w:rsidRPr="00C553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384" w:rsidRPr="00C55384" w:rsidRDefault="00C55384" w:rsidP="005445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384" w:rsidRPr="00C55384" w:rsidRDefault="00C55384" w:rsidP="005445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Обе эти проводимости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55384">
              <w:rPr>
                <w:rFonts w:ascii="Times New Roman" w:hAnsi="Times New Roman" w:cs="Times New Roman"/>
                <w:b/>
                <w:sz w:val="24"/>
                <w:szCs w:val="24"/>
              </w:rPr>
              <w:t>СОБСТВЕННЫЕ</w:t>
            </w:r>
          </w:p>
        </w:tc>
      </w:tr>
    </w:tbl>
    <w:p w:rsidR="00C55384" w:rsidRPr="00544566" w:rsidRDefault="00C55384" w:rsidP="0054456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0F4D" w:rsidRDefault="00C55384" w:rsidP="00140F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C55384">
        <w:rPr>
          <w:rFonts w:ascii="Times New Roman" w:hAnsi="Times New Roman" w:cs="Times New Roman"/>
          <w:sz w:val="24"/>
          <w:szCs w:val="24"/>
        </w:rPr>
        <w:t>Важнейшей особенностью является то, что удельное сопротивление может быть уменьшено в результате введения примесей</w:t>
      </w:r>
      <w:r>
        <w:rPr>
          <w:rFonts w:ascii="Times New Roman" w:hAnsi="Times New Roman" w:cs="Times New Roman"/>
          <w:sz w:val="24"/>
          <w:szCs w:val="24"/>
        </w:rPr>
        <w:t>. Таким образом помимо собственной проводимости возникает дырочная проводимость.</w:t>
      </w:r>
    </w:p>
    <w:p w:rsidR="00C55384" w:rsidRDefault="00FA0953" w:rsidP="00140F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79375</wp:posOffset>
            </wp:positionH>
            <wp:positionV relativeFrom="paragraph">
              <wp:posOffset>974090</wp:posOffset>
            </wp:positionV>
            <wp:extent cx="5055235" cy="1793875"/>
            <wp:effectExtent l="0" t="0" r="0" b="0"/>
            <wp:wrapThrough wrapText="bothSides">
              <wp:wrapPolygon edited="0">
                <wp:start x="0" y="0"/>
                <wp:lineTo x="0" y="21332"/>
                <wp:lineTo x="21489" y="21332"/>
                <wp:lineTo x="21489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3664" t="59260" r="30383" b="11734"/>
                    <a:stretch/>
                  </pic:blipFill>
                  <pic:spPr bwMode="auto">
                    <a:xfrm>
                      <a:off x="0" y="0"/>
                      <a:ext cx="5055235" cy="1793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55384">
        <w:rPr>
          <w:rFonts w:ascii="Times New Roman" w:hAnsi="Times New Roman" w:cs="Times New Roman"/>
          <w:sz w:val="24"/>
          <w:szCs w:val="24"/>
        </w:rPr>
        <w:t xml:space="preserve">В наш атом кремния введем атом мышьяка </w:t>
      </w:r>
      <w:r w:rsidR="00C55384">
        <w:rPr>
          <w:rFonts w:ascii="Times New Roman" w:hAnsi="Times New Roman" w:cs="Times New Roman"/>
          <w:b/>
          <w:i/>
          <w:sz w:val="24"/>
          <w:szCs w:val="24"/>
          <w:lang w:val="en-US"/>
        </w:rPr>
        <w:t>Si</w:t>
      </w:r>
      <w:r w:rsidR="00C55384" w:rsidRPr="00632B4B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4+</w:t>
      </w:r>
      <w:r w:rsidR="00C55384">
        <w:rPr>
          <w:rFonts w:ascii="Times New Roman" w:hAnsi="Times New Roman" w:cs="Times New Roman"/>
          <w:b/>
          <w:i/>
          <w:sz w:val="24"/>
          <w:szCs w:val="24"/>
        </w:rPr>
        <w:t>+</w:t>
      </w:r>
      <w:r w:rsidR="00C55384">
        <w:rPr>
          <w:rFonts w:ascii="Times New Roman" w:hAnsi="Times New Roman" w:cs="Times New Roman"/>
          <w:b/>
          <w:i/>
          <w:sz w:val="24"/>
          <w:szCs w:val="24"/>
          <w:lang w:val="en-US"/>
        </w:rPr>
        <w:t>As</w:t>
      </w:r>
      <w:r w:rsidR="00C55384" w:rsidRPr="00C55384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5+</w:t>
      </w:r>
      <w:r w:rsidR="00C55384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C55384">
        <w:rPr>
          <w:rFonts w:ascii="Times New Roman" w:hAnsi="Times New Roman" w:cs="Times New Roman"/>
          <w:sz w:val="24"/>
          <w:szCs w:val="24"/>
        </w:rPr>
        <w:t xml:space="preserve">4 атома мышьяка образуют 4 ковалентные связи с ближайшими соседями атома </w:t>
      </w:r>
      <w:r w:rsidR="00C55384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="00C55384">
        <w:rPr>
          <w:rFonts w:ascii="Times New Roman" w:hAnsi="Times New Roman" w:cs="Times New Roman"/>
          <w:sz w:val="24"/>
          <w:szCs w:val="24"/>
        </w:rPr>
        <w:t xml:space="preserve">. Электронная проводимость получается не симметричной дырочной. Электроны в данном типе проводимости будут главными. Примеси, атомы которых отдают свободные электроны без появления равного количества дырок – наз. </w:t>
      </w:r>
      <w:r w:rsidR="00C55384" w:rsidRPr="00FF7E34">
        <w:rPr>
          <w:rFonts w:ascii="Times New Roman" w:hAnsi="Times New Roman" w:cs="Times New Roman"/>
          <w:b/>
          <w:i/>
          <w:sz w:val="24"/>
          <w:szCs w:val="24"/>
        </w:rPr>
        <w:t>донорные</w:t>
      </w:r>
      <w:r w:rsidR="00C55384">
        <w:rPr>
          <w:rFonts w:ascii="Times New Roman" w:hAnsi="Times New Roman" w:cs="Times New Roman"/>
          <w:sz w:val="24"/>
          <w:szCs w:val="24"/>
        </w:rPr>
        <w:t xml:space="preserve"> (</w:t>
      </w:r>
      <w:r w:rsidR="00FF7E34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FF7E34">
        <w:rPr>
          <w:rFonts w:ascii="Times New Roman" w:hAnsi="Times New Roman" w:cs="Times New Roman"/>
          <w:sz w:val="24"/>
          <w:szCs w:val="24"/>
        </w:rPr>
        <w:t xml:space="preserve">-типа </w:t>
      </w:r>
      <w:r w:rsidR="00FF7E34">
        <w:rPr>
          <w:rFonts w:ascii="Times New Roman" w:hAnsi="Times New Roman" w:cs="Times New Roman"/>
          <w:sz w:val="24"/>
          <w:szCs w:val="24"/>
          <w:lang w:val="en-US"/>
        </w:rPr>
        <w:t>negative</w:t>
      </w:r>
      <w:r w:rsidR="00C55384">
        <w:rPr>
          <w:rFonts w:ascii="Times New Roman" w:hAnsi="Times New Roman" w:cs="Times New Roman"/>
          <w:sz w:val="24"/>
          <w:szCs w:val="24"/>
        </w:rPr>
        <w:t>)</w:t>
      </w:r>
      <w:r w:rsidR="00FF7E34">
        <w:rPr>
          <w:rFonts w:ascii="Times New Roman" w:hAnsi="Times New Roman" w:cs="Times New Roman"/>
          <w:sz w:val="24"/>
          <w:szCs w:val="24"/>
        </w:rPr>
        <w:t>.</w:t>
      </w:r>
    </w:p>
    <w:p w:rsidR="00BA5DC8" w:rsidRPr="00FA0953" w:rsidRDefault="00FF7E34" w:rsidP="0011486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в атом кремния ввести атом индия 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Si</w:t>
      </w:r>
      <w:r w:rsidRPr="00632B4B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4+</w:t>
      </w:r>
      <w:r>
        <w:rPr>
          <w:rFonts w:ascii="Times New Roman" w:hAnsi="Times New Roman" w:cs="Times New Roman"/>
          <w:b/>
          <w:i/>
          <w:sz w:val="24"/>
          <w:szCs w:val="24"/>
        </w:rPr>
        <w:t>+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In</w:t>
      </w:r>
      <w:r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3</w:t>
      </w:r>
      <w:r w:rsidRPr="00C55384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тогда 3 атома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индия образуют 3 ковалентные связи с 3 атомами кремния. В данном типе проводимости дырки будут главными. Примеси, атомы которых отдают дырки – называются </w:t>
      </w:r>
      <w:r w:rsidRPr="00FF7E34">
        <w:rPr>
          <w:rFonts w:ascii="Times New Roman" w:hAnsi="Times New Roman" w:cs="Times New Roman"/>
          <w:b/>
          <w:i/>
          <w:sz w:val="24"/>
          <w:szCs w:val="24"/>
        </w:rPr>
        <w:t>акцепторами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-типа </w:t>
      </w:r>
      <w:r>
        <w:rPr>
          <w:rFonts w:ascii="Times New Roman" w:hAnsi="Times New Roman" w:cs="Times New Roman"/>
          <w:sz w:val="24"/>
          <w:szCs w:val="24"/>
          <w:lang w:val="en-US"/>
        </w:rPr>
        <w:t>positive</w:t>
      </w:r>
      <w:r w:rsidRPr="00C5538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 Дырочная проводимость не симме</w:t>
      </w:r>
      <w:r w:rsidR="00FA0953">
        <w:rPr>
          <w:rFonts w:ascii="Times New Roman" w:hAnsi="Times New Roman" w:cs="Times New Roman"/>
          <w:sz w:val="24"/>
          <w:szCs w:val="24"/>
        </w:rPr>
        <w:t>трична электронной проводимости.</w:t>
      </w:r>
    </w:p>
    <w:p w:rsidR="00A36846" w:rsidRDefault="00C009AE" w:rsidP="00BA5DC8">
      <w:pPr>
        <w:rPr>
          <w:rFonts w:ascii="Times New Roman" w:hAnsi="Times New Roman" w:cs="Times New Roman"/>
          <w:sz w:val="24"/>
          <w:szCs w:val="24"/>
        </w:rPr>
      </w:pPr>
      <w:r w:rsidRPr="00C009AE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pict>
          <v:line id="Прямая соединительная линия 20" o:spid="_x0000_s1040" style="position:absolute;z-index:251679744;visibility:visible" from="437.35pt,58.3pt" to="437.35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" strokecolor="#5b9bd5 [3204]" strokeweight=".5pt">
            <v:stroke joinstyle="miter"/>
          </v:line>
        </w:pict>
      </w:r>
      <w:r w:rsidRPr="00C009AE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pict>
          <v:line id="Прямая соединительная линия 19" o:spid="_x0000_s1039" style="position:absolute;z-index:251678720;visibility:visible" from="286.65pt,58.3pt" to="286.65pt,7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" strokecolor="#5b9bd5 [3204]" strokeweight=".5pt">
            <v:stroke joinstyle="miter"/>
          </v:line>
        </w:pict>
      </w:r>
      <w:r w:rsidRPr="00C009AE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pict>
          <v:line id="Прямая соединительная линия 16" o:spid="_x0000_s1038" style="position:absolute;z-index:251673600;visibility:visible" from="162.75pt,58.3pt" to="162.75pt,7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" strokecolor="#5b9bd5 [3204]" strokeweight=".5pt">
            <v:stroke joinstyle="miter"/>
          </v:line>
        </w:pict>
      </w:r>
      <w:r w:rsidRPr="00C009AE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pict>
          <v:line id="Прямая соединительная линия 15" o:spid="_x0000_s1037" style="position:absolute;z-index:251672576;visibility:visible" from="46.4pt,58.3pt" to="46.4pt,7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" strokecolor="#5b9bd5 [3204]" strokeweight=".5pt">
            <v:stroke joinstyle="miter"/>
          </v:line>
        </w:pict>
      </w:r>
      <w:r w:rsidRPr="00C009AE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pict>
          <v:line id="Прямая соединительная линия 14" o:spid="_x0000_s1036" style="position:absolute;z-index:251671552;visibility:visible" from="324.35pt,20.6pt" to="325.2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" strokecolor="#5b9bd5 [3204]" strokeweight=".5pt">
            <v:stroke joinstyle="miter"/>
          </v:line>
        </w:pict>
      </w:r>
      <w:r w:rsidRPr="00C009AE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pict>
          <v:line id="Прямая соединительная линия 13" o:spid="_x0000_s1035" style="position:absolute;z-index:251670528;visibility:visible" from="162.75pt,20.6pt" to="162.7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" strokecolor="#5b9bd5 [3204]" strokeweight=".5pt">
            <v:stroke joinstyle="miter"/>
          </v:line>
        </w:pict>
      </w:r>
      <w:r w:rsidRPr="00C009AE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pict>
          <v:shape id="_x0000_s1027" type="#_x0000_t202" style="position:absolute;margin-left:250.65pt;margin-top:37.65pt;width:221pt;height:20.9pt;z-index:25166540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" strokecolor="black [3213]">
            <v:textbox>
              <w:txbxContent>
                <w:p w:rsidR="00A36846" w:rsidRPr="00A36846" w:rsidRDefault="00A36846" w:rsidP="00A36846">
                  <w:pPr>
                    <w:ind w:right="27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3684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Примесная</w:t>
                  </w:r>
                </w:p>
              </w:txbxContent>
            </v:textbox>
            <w10:wrap type="square"/>
          </v:shape>
        </w:pict>
      </w:r>
      <w:r w:rsidRPr="00C009AE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pict>
          <v:shape id="_x0000_s1028" type="#_x0000_t202" style="position:absolute;margin-left:4.5pt;margin-top:36.5pt;width:210.1pt;height:20.9pt;z-index:25166336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" strokecolor="black [3213]">
            <v:textbox>
              <w:txbxContent>
                <w:p w:rsidR="00A36846" w:rsidRPr="00A36846" w:rsidRDefault="00A36846" w:rsidP="00A36846">
                  <w:pPr>
                    <w:ind w:right="27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3684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Собственная</w:t>
                  </w:r>
                </w:p>
              </w:txbxContent>
            </v:textbox>
            <w10:wrap type="square"/>
          </v:shape>
        </w:pict>
      </w:r>
      <w:r w:rsidRPr="00C009AE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pict>
          <v:shape id="_x0000_s1029" type="#_x0000_t202" style="position:absolute;margin-left:125.9pt;margin-top:.05pt;width:250.25pt;height:20.95pt;z-index:25166131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" strokecolor="black [3213]">
            <v:textbox>
              <w:txbxContent>
                <w:p w:rsidR="00A36846" w:rsidRPr="00A36846" w:rsidRDefault="00A36846" w:rsidP="00A36846">
                  <w:pPr>
                    <w:ind w:right="27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3684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Проводимость</w:t>
                  </w:r>
                </w:p>
              </w:txbxContent>
            </v:textbox>
            <w10:wrap type="square"/>
          </v:shape>
        </w:pict>
      </w:r>
    </w:p>
    <w:p w:rsidR="00BA5DC8" w:rsidRPr="00A36846" w:rsidRDefault="00C009AE" w:rsidP="00A368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0" type="#_x0000_t202" style="position:absolute;margin-left:397.2pt;margin-top:52.15pt;width:74.45pt;height:21.75pt;z-index:25167564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">
            <v:textbox>
              <w:txbxContent>
                <w:p w:rsidR="00595604" w:rsidRPr="00595604" w:rsidRDefault="00595604" w:rsidP="0059560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Акцепторная</w:t>
                  </w:r>
                </w:p>
              </w:txbxContent>
            </v:textbox>
            <w10:wrap type="square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1" type="#_x0000_t202" style="position:absolute;margin-left:250.4pt;margin-top:51.85pt;width:74.45pt;height:21.75pt;z-index:25167769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">
            <v:textbox>
              <w:txbxContent>
                <w:p w:rsidR="00595604" w:rsidRPr="00595604" w:rsidRDefault="00595604" w:rsidP="0059560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9560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Донорная</w:t>
                  </w:r>
                </w:p>
              </w:txbxContent>
            </v:textbox>
            <w10:wrap type="square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2" type="#_x0000_t202" style="position:absolute;margin-left:128.95pt;margin-top:52.65pt;width:85.35pt;height:20.9pt;z-index:25166950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">
            <v:textbox>
              <w:txbxContent>
                <w:p w:rsidR="00A36846" w:rsidRPr="00A36846" w:rsidRDefault="00A36846" w:rsidP="00A36846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3684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Дырочная</w:t>
                  </w:r>
                </w:p>
              </w:txbxContent>
            </v:textbox>
            <w10:wrap type="square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3" type="#_x0000_t202" style="position:absolute;margin-left:4.5pt;margin-top:53.8pt;width:85.35pt;height:20.9pt;z-index:25166745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">
            <v:textbox>
              <w:txbxContent>
                <w:p w:rsidR="00A36846" w:rsidRPr="00A36846" w:rsidRDefault="00A36846" w:rsidP="00A36846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3684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Электронная</w:t>
                  </w:r>
                </w:p>
              </w:txbxContent>
            </v:textbox>
            <w10:wrap type="square"/>
          </v:shape>
        </w:pict>
      </w:r>
    </w:p>
    <w:p w:rsidR="0039627E" w:rsidRDefault="0039627E" w:rsidP="00BA5DC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9627E" w:rsidRDefault="0039627E" w:rsidP="0039627E">
      <w:pPr>
        <w:rPr>
          <w:rFonts w:ascii="Times New Roman" w:hAnsi="Times New Roman" w:cs="Times New Roman"/>
          <w:sz w:val="24"/>
          <w:szCs w:val="24"/>
        </w:rPr>
      </w:pPr>
    </w:p>
    <w:p w:rsidR="00632B4B" w:rsidRDefault="00C009AE" w:rsidP="0039627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4" type="#_x0000_t202" style="position:absolute;left:0;text-align:left;margin-left:3.05pt;margin-top:66.9pt;width:185.9pt;height:110.6pt;z-index:251681792;visibility:visible;mso-width-percent:400;mso-height-percent:200;mso-wrap-distance-top:3.6pt;mso-wrap-distance-bottom:3.6pt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">
            <v:textbox style="mso-fit-shape-to-text:t">
              <w:txbxContent>
                <w:p w:rsidR="006A4146" w:rsidRPr="006A4146" w:rsidRDefault="006A414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kk-KZ"/>
                    </w:rPr>
                  </w:pPr>
                  <w:r w:rsidRPr="006A414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Электроны: из </w:t>
                  </w:r>
                  <w:r w:rsidRPr="006A414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p</w:t>
                  </w:r>
                  <w:r w:rsidRPr="006A414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kk-KZ"/>
                    </w:rPr>
                    <w:t>в →</w:t>
                  </w:r>
                  <w:r w:rsidRPr="006A414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n</w:t>
                  </w:r>
                  <w:r w:rsidRPr="006A414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kk-KZ"/>
                    </w:rPr>
                    <w:t xml:space="preserve"> область</w:t>
                  </w:r>
                </w:p>
                <w:p w:rsidR="006A4146" w:rsidRPr="006A4146" w:rsidRDefault="006A414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kk-KZ"/>
                    </w:rPr>
                  </w:pPr>
                  <w:r w:rsidRPr="006A414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kk-KZ"/>
                    </w:rPr>
                    <w:t>Дырки</w:t>
                  </w:r>
                  <w:r w:rsidRPr="006A414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: из </w:t>
                  </w:r>
                  <w:r w:rsidRPr="006A414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n</w:t>
                  </w:r>
                  <w:r w:rsidRPr="006A414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kk-KZ"/>
                    </w:rPr>
                    <w:t>в →</w:t>
                  </w:r>
                  <w:r w:rsidRPr="006A414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p</w:t>
                  </w:r>
                  <w:r w:rsidRPr="006A414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kk-KZ"/>
                    </w:rPr>
                    <w:t xml:space="preserve"> область</w:t>
                  </w:r>
                </w:p>
              </w:txbxContent>
            </v:textbox>
            <w10:wrap type="square"/>
          </v:shape>
        </w:pict>
      </w:r>
      <w:r w:rsidR="0039627E">
        <w:rPr>
          <w:rFonts w:ascii="Times New Roman" w:hAnsi="Times New Roman" w:cs="Times New Roman"/>
          <w:sz w:val="24"/>
          <w:szCs w:val="24"/>
        </w:rPr>
        <w:t xml:space="preserve">Место контакта 2-х полупроводников с различными типами проводимости (электроны и дырки) – называют </w:t>
      </w:r>
      <w:r w:rsidR="0039627E" w:rsidRPr="0039627E">
        <w:rPr>
          <w:rFonts w:ascii="Times New Roman" w:hAnsi="Times New Roman" w:cs="Times New Roman"/>
          <w:b/>
          <w:i/>
          <w:sz w:val="24"/>
          <w:szCs w:val="24"/>
        </w:rPr>
        <w:t>электронно – дырочный переход</w:t>
      </w:r>
      <w:r w:rsidR="0039627E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r w:rsidR="0039627E">
        <w:rPr>
          <w:rFonts w:ascii="Times New Roman" w:hAnsi="Times New Roman" w:cs="Times New Roman"/>
          <w:b/>
          <w:i/>
          <w:sz w:val="24"/>
          <w:szCs w:val="24"/>
          <w:lang w:val="en-US"/>
        </w:rPr>
        <w:t>p</w:t>
      </w:r>
      <w:r w:rsidR="0039627E" w:rsidRPr="0039627E">
        <w:rPr>
          <w:rFonts w:ascii="Times New Roman" w:hAnsi="Times New Roman" w:cs="Times New Roman"/>
          <w:b/>
          <w:i/>
          <w:sz w:val="24"/>
          <w:szCs w:val="24"/>
        </w:rPr>
        <w:t>-</w:t>
      </w:r>
      <w:r w:rsidR="0039627E">
        <w:rPr>
          <w:rFonts w:ascii="Times New Roman" w:hAnsi="Times New Roman" w:cs="Times New Roman"/>
          <w:b/>
          <w:i/>
          <w:sz w:val="24"/>
          <w:szCs w:val="24"/>
          <w:lang w:val="en-US"/>
        </w:rPr>
        <w:t>n</w:t>
      </w:r>
      <w:r w:rsidR="0039627E">
        <w:rPr>
          <w:rFonts w:ascii="Times New Roman" w:hAnsi="Times New Roman" w:cs="Times New Roman"/>
          <w:b/>
          <w:i/>
          <w:sz w:val="24"/>
          <w:szCs w:val="24"/>
        </w:rPr>
        <w:t>переход)</w:t>
      </w:r>
      <w:r w:rsidR="0039627E" w:rsidRPr="0039627E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39627E">
        <w:rPr>
          <w:rFonts w:ascii="Times New Roman" w:hAnsi="Times New Roman" w:cs="Times New Roman"/>
          <w:sz w:val="24"/>
          <w:szCs w:val="24"/>
        </w:rPr>
        <w:t xml:space="preserve">В области </w:t>
      </w:r>
      <w:r w:rsidR="0039627E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39627E" w:rsidRPr="0039627E">
        <w:rPr>
          <w:rFonts w:ascii="Times New Roman" w:hAnsi="Times New Roman" w:cs="Times New Roman"/>
          <w:sz w:val="24"/>
          <w:szCs w:val="24"/>
        </w:rPr>
        <w:t>-</w:t>
      </w:r>
      <w:r w:rsidR="0039627E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39627E">
        <w:rPr>
          <w:rFonts w:ascii="Times New Roman" w:hAnsi="Times New Roman" w:cs="Times New Roman"/>
          <w:sz w:val="24"/>
          <w:szCs w:val="24"/>
          <w:lang w:val="kk-KZ"/>
        </w:rPr>
        <w:t xml:space="preserve"> перехода</w:t>
      </w:r>
      <w:r w:rsidR="0039627E">
        <w:rPr>
          <w:rFonts w:ascii="Times New Roman" w:hAnsi="Times New Roman" w:cs="Times New Roman"/>
          <w:sz w:val="24"/>
          <w:szCs w:val="24"/>
        </w:rPr>
        <w:t xml:space="preserve"> – односторонняя проводимость. При протекании электрического тока через проводник, электроны и дырки проникают через границу раздела.</w:t>
      </w:r>
    </w:p>
    <w:p w:rsidR="00FA0953" w:rsidRDefault="006A4146" w:rsidP="00FA095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Нескомпенсированный запирающий слой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kk-KZ"/>
        </w:rPr>
        <w:t>который препятствует движениюэлектронов и дырок через границу.</w:t>
      </w:r>
    </w:p>
    <w:p w:rsidR="00A64876" w:rsidRDefault="00FA0953" w:rsidP="00FA0953">
      <w:pPr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3985147" cy="2753615"/>
            <wp:effectExtent l="0" t="0" r="0" b="889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3434" t="24927" r="28999" b="16617"/>
                    <a:stretch/>
                  </pic:blipFill>
                  <pic:spPr bwMode="auto">
                    <a:xfrm>
                      <a:off x="0" y="0"/>
                      <a:ext cx="3993330" cy="27592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953" w:rsidRDefault="00635289" w:rsidP="00FA0953">
      <w:pPr>
        <w:ind w:firstLine="708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noProof/>
          <w:lang w:eastAsia="ru-RU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83820</wp:posOffset>
            </wp:positionH>
            <wp:positionV relativeFrom="paragraph">
              <wp:posOffset>647065</wp:posOffset>
            </wp:positionV>
            <wp:extent cx="1405890" cy="688340"/>
            <wp:effectExtent l="0" t="0" r="3810" b="0"/>
            <wp:wrapThrough wrapText="bothSides">
              <wp:wrapPolygon edited="0">
                <wp:start x="0" y="0"/>
                <wp:lineTo x="0" y="20923"/>
                <wp:lineTo x="21366" y="20923"/>
                <wp:lineTo x="21366" y="0"/>
                <wp:lineTo x="0" y="0"/>
              </wp:wrapPolygon>
            </wp:wrapThrough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5848" t="46503" r="51689" b="32815"/>
                    <a:stretch/>
                  </pic:blipFill>
                  <pic:spPr bwMode="auto">
                    <a:xfrm>
                      <a:off x="0" y="0"/>
                      <a:ext cx="1405890" cy="688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A0953">
        <w:rPr>
          <w:rFonts w:ascii="Times New Roman" w:hAnsi="Times New Roman" w:cs="Times New Roman"/>
          <w:sz w:val="24"/>
          <w:szCs w:val="24"/>
          <w:lang w:val="kk-KZ"/>
        </w:rPr>
        <w:t xml:space="preserve">Односторонняя проводимость используется в полупроводниковых диодах -  приборы, пропускающие ток в одном направлени. </w:t>
      </w:r>
      <w:r w:rsidR="00FA0953" w:rsidRPr="00FA0953">
        <w:rPr>
          <w:rFonts w:ascii="Times New Roman" w:hAnsi="Times New Roman" w:cs="Times New Roman"/>
          <w:i/>
          <w:sz w:val="24"/>
          <w:szCs w:val="24"/>
          <w:lang w:val="kk-KZ"/>
        </w:rPr>
        <w:t>Назначение полупроводникового диода – выпрямление переменного тока.</w:t>
      </w:r>
    </w:p>
    <w:p w:rsidR="00FA0953" w:rsidRDefault="00FA0953" w:rsidP="008F11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Полупроводниковый диод </w:t>
      </w:r>
      <w:r w:rsidRPr="00FA0953">
        <w:rPr>
          <w:rFonts w:ascii="Times New Roman" w:hAnsi="Times New Roman" w:cs="Times New Roman"/>
          <w:sz w:val="24"/>
          <w:szCs w:val="24"/>
          <w:lang w:val="kk-KZ"/>
        </w:rPr>
        <w:t xml:space="preserve">содержит один </w:t>
      </w:r>
      <w:r w:rsidRPr="00FA0953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FA0953">
        <w:rPr>
          <w:rFonts w:ascii="Times New Roman" w:hAnsi="Times New Roman" w:cs="Times New Roman"/>
          <w:sz w:val="24"/>
          <w:szCs w:val="24"/>
        </w:rPr>
        <w:t>-</w:t>
      </w:r>
      <w:r w:rsidRPr="00FA0953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FA0953">
        <w:rPr>
          <w:rFonts w:ascii="Times New Roman" w:hAnsi="Times New Roman" w:cs="Times New Roman"/>
          <w:sz w:val="24"/>
          <w:szCs w:val="24"/>
        </w:rPr>
        <w:t xml:space="preserve"> переход и имеет два вывода</w:t>
      </w:r>
      <w:r>
        <w:rPr>
          <w:rFonts w:ascii="Times New Roman" w:hAnsi="Times New Roman" w:cs="Times New Roman"/>
          <w:sz w:val="24"/>
          <w:szCs w:val="24"/>
        </w:rPr>
        <w:t xml:space="preserve">: вывод А (анод) от 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- области и К – </w:t>
      </w:r>
      <w:r w:rsidRPr="00FA095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kk-KZ"/>
        </w:rPr>
        <w:t>катод</w:t>
      </w:r>
      <w:r w:rsidRPr="00FA095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FA0953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kk-KZ"/>
        </w:rPr>
        <w:t>области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635289">
        <w:rPr>
          <w:rFonts w:ascii="Times New Roman" w:hAnsi="Times New Roman" w:cs="Times New Roman"/>
          <w:sz w:val="24"/>
          <w:szCs w:val="24"/>
        </w:rPr>
        <w:t xml:space="preserve"> Обозначение похоже на стрелку. Заряды текут вдоль стрелки.</w:t>
      </w:r>
    </w:p>
    <w:p w:rsidR="008F11F4" w:rsidRPr="00823246" w:rsidRDefault="008F11F4" w:rsidP="008F11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5A05" w:rsidRPr="005C5A05" w:rsidRDefault="005C5A05" w:rsidP="008F11F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5A05">
        <w:rPr>
          <w:rFonts w:ascii="Times New Roman" w:hAnsi="Times New Roman" w:cs="Times New Roman"/>
          <w:b/>
          <w:sz w:val="24"/>
          <w:szCs w:val="24"/>
          <w:lang w:val="en-US"/>
        </w:rPr>
        <w:t>VD</w:t>
      </w:r>
      <w:r w:rsidRPr="0082324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5C5A05">
        <w:rPr>
          <w:rFonts w:ascii="Times New Roman" w:hAnsi="Times New Roman" w:cs="Times New Roman"/>
          <w:sz w:val="24"/>
          <w:szCs w:val="24"/>
        </w:rPr>
        <w:t>обозначение в схемах.</w:t>
      </w:r>
    </w:p>
    <w:p w:rsidR="008F11F4" w:rsidRDefault="008F11F4" w:rsidP="008F11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8F11F4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пр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напряжение, при котором диод открывается (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8F11F4">
        <w:rPr>
          <w:rFonts w:ascii="Times New Roman" w:hAnsi="Times New Roman" w:cs="Times New Roman"/>
          <w:sz w:val="24"/>
          <w:szCs w:val="24"/>
        </w:rPr>
        <w:t xml:space="preserve">↓,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8F11F4">
        <w:rPr>
          <w:rFonts w:ascii="Times New Roman" w:hAnsi="Times New Roman" w:cs="Times New Roman"/>
          <w:sz w:val="24"/>
          <w:szCs w:val="24"/>
          <w:vertAlign w:val="subscript"/>
        </w:rPr>
        <w:t>пр</w:t>
      </w:r>
      <w:r>
        <w:rPr>
          <w:rFonts w:ascii="Times New Roman" w:hAnsi="Times New Roman" w:cs="Times New Roman"/>
          <w:sz w:val="24"/>
          <w:szCs w:val="24"/>
        </w:rPr>
        <w:t>↑)</w:t>
      </w:r>
    </w:p>
    <w:p w:rsidR="008F11F4" w:rsidRDefault="008F11F4" w:rsidP="008F11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обр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напряжение, при котором диод закрывается (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sz w:val="24"/>
          <w:szCs w:val="24"/>
        </w:rPr>
        <w:t>↑</w:t>
      </w:r>
      <w:r w:rsidRPr="008F11F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8F11F4">
        <w:rPr>
          <w:rFonts w:ascii="Times New Roman" w:hAnsi="Times New Roman" w:cs="Times New Roman"/>
          <w:sz w:val="24"/>
          <w:szCs w:val="24"/>
          <w:vertAlign w:val="subscript"/>
        </w:rPr>
        <w:t>пр</w:t>
      </w:r>
      <w:r>
        <w:rPr>
          <w:rFonts w:ascii="Times New Roman" w:hAnsi="Times New Roman" w:cs="Times New Roman"/>
          <w:sz w:val="24"/>
          <w:szCs w:val="24"/>
        </w:rPr>
        <w:t>↓)</w:t>
      </w:r>
      <w:bookmarkStart w:id="0" w:name="_GoBack"/>
      <w:bookmarkEnd w:id="0"/>
    </w:p>
    <w:sectPr w:rsidR="008F11F4" w:rsidSect="00B871DF"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1967" w:rsidRDefault="00241967" w:rsidP="00BA5DC8">
      <w:pPr>
        <w:spacing w:after="0" w:line="240" w:lineRule="auto"/>
      </w:pPr>
      <w:r>
        <w:separator/>
      </w:r>
    </w:p>
  </w:endnote>
  <w:endnote w:type="continuationSeparator" w:id="1">
    <w:p w:rsidR="00241967" w:rsidRDefault="00241967" w:rsidP="00BA5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0089272"/>
      <w:docPartObj>
        <w:docPartGallery w:val="Page Numbers (Bottom of Page)"/>
        <w:docPartUnique/>
      </w:docPartObj>
    </w:sdtPr>
    <w:sdtContent>
      <w:p w:rsidR="00BA5DC8" w:rsidRDefault="00C009AE">
        <w:pPr>
          <w:pStyle w:val="a6"/>
          <w:jc w:val="right"/>
        </w:pPr>
        <w:r>
          <w:fldChar w:fldCharType="begin"/>
        </w:r>
        <w:r w:rsidR="00BA5DC8">
          <w:instrText>PAGE   \* MERGEFORMAT</w:instrText>
        </w:r>
        <w:r>
          <w:fldChar w:fldCharType="separate"/>
        </w:r>
        <w:r w:rsidR="000D5557">
          <w:rPr>
            <w:noProof/>
          </w:rPr>
          <w:t>1</w:t>
        </w:r>
        <w:r>
          <w:fldChar w:fldCharType="end"/>
        </w:r>
      </w:p>
    </w:sdtContent>
  </w:sdt>
  <w:p w:rsidR="00BA5DC8" w:rsidRDefault="00BA5DC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1967" w:rsidRDefault="00241967" w:rsidP="00BA5DC8">
      <w:pPr>
        <w:spacing w:after="0" w:line="240" w:lineRule="auto"/>
      </w:pPr>
      <w:r>
        <w:separator/>
      </w:r>
    </w:p>
  </w:footnote>
  <w:footnote w:type="continuationSeparator" w:id="1">
    <w:p w:rsidR="00241967" w:rsidRDefault="00241967" w:rsidP="00BA5D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85DC0"/>
    <w:rsid w:val="000D5557"/>
    <w:rsid w:val="0011486C"/>
    <w:rsid w:val="00140F4D"/>
    <w:rsid w:val="00145EEB"/>
    <w:rsid w:val="001A282E"/>
    <w:rsid w:val="00241967"/>
    <w:rsid w:val="0028564A"/>
    <w:rsid w:val="0032255A"/>
    <w:rsid w:val="0039627E"/>
    <w:rsid w:val="003E28D2"/>
    <w:rsid w:val="003F101F"/>
    <w:rsid w:val="00444A38"/>
    <w:rsid w:val="00544566"/>
    <w:rsid w:val="00595604"/>
    <w:rsid w:val="005C5A05"/>
    <w:rsid w:val="00632B4B"/>
    <w:rsid w:val="00635289"/>
    <w:rsid w:val="006A4146"/>
    <w:rsid w:val="00712F8F"/>
    <w:rsid w:val="007F4E2A"/>
    <w:rsid w:val="00823246"/>
    <w:rsid w:val="00894D9A"/>
    <w:rsid w:val="008E79C2"/>
    <w:rsid w:val="008F11F4"/>
    <w:rsid w:val="009C6A30"/>
    <w:rsid w:val="00A10794"/>
    <w:rsid w:val="00A36846"/>
    <w:rsid w:val="00A37133"/>
    <w:rsid w:val="00A64876"/>
    <w:rsid w:val="00B20C42"/>
    <w:rsid w:val="00B5136E"/>
    <w:rsid w:val="00B871DF"/>
    <w:rsid w:val="00BA5DC8"/>
    <w:rsid w:val="00BB61F3"/>
    <w:rsid w:val="00C009AE"/>
    <w:rsid w:val="00C05C28"/>
    <w:rsid w:val="00C32F5E"/>
    <w:rsid w:val="00C55384"/>
    <w:rsid w:val="00C85592"/>
    <w:rsid w:val="00CB0F1D"/>
    <w:rsid w:val="00CF00E6"/>
    <w:rsid w:val="00D85DC0"/>
    <w:rsid w:val="00DA6E6D"/>
    <w:rsid w:val="00DB6E16"/>
    <w:rsid w:val="00E8368C"/>
    <w:rsid w:val="00F0028E"/>
    <w:rsid w:val="00FA0953"/>
    <w:rsid w:val="00FF7E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1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0F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A5D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A5DC8"/>
  </w:style>
  <w:style w:type="paragraph" w:styleId="a6">
    <w:name w:val="footer"/>
    <w:basedOn w:val="a"/>
    <w:link w:val="a7"/>
    <w:uiPriority w:val="99"/>
    <w:unhideWhenUsed/>
    <w:rsid w:val="00BA5D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A5DC8"/>
  </w:style>
  <w:style w:type="paragraph" w:styleId="a8">
    <w:name w:val="Balloon Text"/>
    <w:basedOn w:val="a"/>
    <w:link w:val="a9"/>
    <w:uiPriority w:val="99"/>
    <w:semiHidden/>
    <w:unhideWhenUsed/>
    <w:rsid w:val="00145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45EEB"/>
    <w:rPr>
      <w:rFonts w:ascii="Tahoma" w:hAnsi="Tahoma" w:cs="Tahoma"/>
      <w:sz w:val="16"/>
      <w:szCs w:val="16"/>
    </w:rPr>
  </w:style>
  <w:style w:type="paragraph" w:styleId="aa">
    <w:name w:val="Document Map"/>
    <w:basedOn w:val="a"/>
    <w:link w:val="ab"/>
    <w:uiPriority w:val="99"/>
    <w:semiHidden/>
    <w:unhideWhenUsed/>
    <w:rsid w:val="000D55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Схема документа Знак"/>
    <w:basedOn w:val="a0"/>
    <w:link w:val="aa"/>
    <w:uiPriority w:val="99"/>
    <w:semiHidden/>
    <w:rsid w:val="000D55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3118241-CCEF-465A-A308-AEC87C7123EE}">
  <we:reference id="wa104099688" version="1.3.0.0" store="ru-RU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DF0411-4817-4F8C-821D-75AC015A4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3</Pages>
  <Words>592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Пользователь Windows</cp:lastModifiedBy>
  <cp:revision>19</cp:revision>
  <dcterms:created xsi:type="dcterms:W3CDTF">2017-12-09T16:59:00Z</dcterms:created>
  <dcterms:modified xsi:type="dcterms:W3CDTF">2020-03-18T04:49:00Z</dcterms:modified>
</cp:coreProperties>
</file>